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99F88" w14:textId="77777777" w:rsidR="00D0796F" w:rsidRDefault="00DE5DD9">
      <w:pPr>
        <w:tabs>
          <w:tab w:val="left" w:pos="609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b/>
          <w:sz w:val="28"/>
          <w:szCs w:val="28"/>
        </w:rPr>
        <w:t>Лист розсилки</w:t>
      </w:r>
    </w:p>
    <w:p w14:paraId="3C8A0943" w14:textId="77777777" w:rsidR="00DE5DD9" w:rsidRDefault="00DE5DD9" w:rsidP="00DE5DD9">
      <w:pPr>
        <w:pStyle w:val="a6"/>
        <w:jc w:val="center"/>
        <w:rPr>
          <w:b/>
          <w:sz w:val="28"/>
          <w:szCs w:val="28"/>
          <w:lang w:val="uk-UA"/>
        </w:rPr>
      </w:pPr>
      <w:r w:rsidRPr="00DE5DD9">
        <w:rPr>
          <w:b/>
          <w:sz w:val="28"/>
          <w:szCs w:val="28"/>
          <w:lang w:val="uk-UA"/>
        </w:rPr>
        <w:t xml:space="preserve">до проєкту рішення </w:t>
      </w:r>
    </w:p>
    <w:p w14:paraId="3505E70D" w14:textId="77777777" w:rsidR="00F26E1C" w:rsidRPr="00066E99" w:rsidRDefault="00F26E1C" w:rsidP="00F26E1C">
      <w:pPr>
        <w:pStyle w:val="a6"/>
        <w:jc w:val="center"/>
        <w:rPr>
          <w:b/>
          <w:bCs/>
          <w:sz w:val="28"/>
          <w:szCs w:val="28"/>
          <w:lang w:val="uk-UA"/>
        </w:rPr>
      </w:pPr>
      <w:r w:rsidRPr="00066E99">
        <w:rPr>
          <w:b/>
          <w:bCs/>
          <w:sz w:val="28"/>
          <w:szCs w:val="28"/>
          <w:lang w:val="uk-UA"/>
        </w:rPr>
        <w:t>«Про затвердження переліку об’єктів комунальної власності Сквирської міської територіальної громади, що підлягають приватизації у 2024 році шляхом продажу на аукціонах»</w:t>
      </w:r>
    </w:p>
    <w:p w14:paraId="3003E473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5"/>
        <w:tblW w:w="990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78"/>
        <w:gridCol w:w="1725"/>
        <w:gridCol w:w="2103"/>
        <w:gridCol w:w="1824"/>
      </w:tblGrid>
      <w:tr w:rsidR="00D0796F" w14:paraId="298B3BE3" w14:textId="77777777" w:rsidTr="00DE5DD9">
        <w:trPr>
          <w:trHeight w:val="8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E473" w14:textId="77777777" w:rsidR="00D0796F" w:rsidRPr="00DE5DD9" w:rsidRDefault="00DE5DD9" w:rsidP="00DE5DD9">
            <w:pPr>
              <w:pStyle w:val="a6"/>
              <w:rPr>
                <w:b/>
                <w:bCs/>
                <w:sz w:val="28"/>
                <w:szCs w:val="28"/>
              </w:rPr>
            </w:pPr>
            <w:r w:rsidRPr="00DE5DD9"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BCCFF" w14:textId="77777777" w:rsidR="00D0796F" w:rsidRDefault="00DE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Посада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41579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ПІБ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89DB1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Електронна адреса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8E3B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Кількість</w:t>
            </w:r>
          </w:p>
        </w:tc>
      </w:tr>
      <w:tr w:rsidR="00D0796F" w14:paraId="1F61C69B" w14:textId="77777777" w:rsidTr="00DE5DD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52DC2" w14:textId="77777777" w:rsidR="00D0796F" w:rsidRDefault="00D0796F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5174" w14:textId="77777777" w:rsidR="00D0796F" w:rsidRDefault="00DE5D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Головний спеціаліст відділу капітального будівництва, комунальної власності  та житлово-комунального господарства Сквирcької міської ради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127" w14:textId="77777777" w:rsidR="00D0796F" w:rsidRPr="00DE5DD9" w:rsidRDefault="00DE5DD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Лупул С.П.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6C8C2" w14:textId="77777777" w:rsidR="00D0796F" w:rsidRDefault="00DE5DD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kap_bud2021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@ukr.net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9F07" w14:textId="7E8B5794" w:rsidR="00D0796F" w:rsidRDefault="00F26E1C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="00DE5DD9">
              <w:rPr>
                <w:rFonts w:ascii="Times New Roman" w:eastAsia="Times New Roman" w:hAnsi="Times New Roman"/>
                <w:sz w:val="28"/>
                <w:szCs w:val="28"/>
              </w:rPr>
              <w:t xml:space="preserve"> (оригінал</w:t>
            </w:r>
            <w:r w:rsidR="00D93FE4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DE5DD9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</w:tr>
    </w:tbl>
    <w:p w14:paraId="050CF3D7" w14:textId="77777777" w:rsidR="00D0796F" w:rsidRDefault="00D0796F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5CF3362D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79724997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307E1F9D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718FAA51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Начальниця </w:t>
      </w:r>
      <w:r w:rsidRPr="00DE5DD9">
        <w:rPr>
          <w:rFonts w:ascii="Times New Roman" w:eastAsia="Times New Roman" w:hAnsi="Times New Roman"/>
          <w:b/>
          <w:sz w:val="28"/>
          <w:szCs w:val="28"/>
        </w:rPr>
        <w:t>відділу</w:t>
      </w: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капітального </w:t>
      </w:r>
    </w:p>
    <w:p w14:paraId="2F85CEED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будівництва, комунальної власності та </w:t>
      </w:r>
    </w:p>
    <w:p w14:paraId="3B602A59" w14:textId="77777777" w:rsidR="00D0796F" w:rsidRP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>житлово-комунального господарства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Марина ТЕРНОВА</w:t>
      </w:r>
    </w:p>
    <w:sectPr w:rsidR="00D0796F" w:rsidRPr="00DE5DD9" w:rsidSect="00DE5DD9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701F2"/>
    <w:multiLevelType w:val="multilevel"/>
    <w:tmpl w:val="AF50300A"/>
    <w:lvl w:ilvl="0">
      <w:start w:val="1"/>
      <w:numFmt w:val="decimal"/>
      <w:lvlText w:val="%1."/>
      <w:lvlJc w:val="left"/>
      <w:pPr>
        <w:ind w:left="677" w:hanging="360"/>
      </w:pPr>
    </w:lvl>
    <w:lvl w:ilvl="1">
      <w:start w:val="1"/>
      <w:numFmt w:val="lowerLetter"/>
      <w:lvlText w:val="%2."/>
      <w:lvlJc w:val="left"/>
      <w:pPr>
        <w:ind w:left="1397" w:hanging="360"/>
      </w:pPr>
    </w:lvl>
    <w:lvl w:ilvl="2">
      <w:start w:val="1"/>
      <w:numFmt w:val="lowerRoman"/>
      <w:lvlText w:val="%3."/>
      <w:lvlJc w:val="right"/>
      <w:pPr>
        <w:ind w:left="2117" w:hanging="180"/>
      </w:pPr>
    </w:lvl>
    <w:lvl w:ilvl="3">
      <w:start w:val="1"/>
      <w:numFmt w:val="decimal"/>
      <w:lvlText w:val="%4."/>
      <w:lvlJc w:val="left"/>
      <w:pPr>
        <w:ind w:left="2837" w:hanging="360"/>
      </w:pPr>
    </w:lvl>
    <w:lvl w:ilvl="4">
      <w:start w:val="1"/>
      <w:numFmt w:val="lowerLetter"/>
      <w:lvlText w:val="%5."/>
      <w:lvlJc w:val="left"/>
      <w:pPr>
        <w:ind w:left="3557" w:hanging="360"/>
      </w:pPr>
    </w:lvl>
    <w:lvl w:ilvl="5">
      <w:start w:val="1"/>
      <w:numFmt w:val="lowerRoman"/>
      <w:lvlText w:val="%6."/>
      <w:lvlJc w:val="right"/>
      <w:pPr>
        <w:ind w:left="4277" w:hanging="180"/>
      </w:pPr>
    </w:lvl>
    <w:lvl w:ilvl="6">
      <w:start w:val="1"/>
      <w:numFmt w:val="decimal"/>
      <w:lvlText w:val="%7."/>
      <w:lvlJc w:val="left"/>
      <w:pPr>
        <w:ind w:left="4997" w:hanging="360"/>
      </w:pPr>
    </w:lvl>
    <w:lvl w:ilvl="7">
      <w:start w:val="1"/>
      <w:numFmt w:val="lowerLetter"/>
      <w:lvlText w:val="%8."/>
      <w:lvlJc w:val="left"/>
      <w:pPr>
        <w:ind w:left="5717" w:hanging="360"/>
      </w:pPr>
    </w:lvl>
    <w:lvl w:ilvl="8">
      <w:start w:val="1"/>
      <w:numFmt w:val="lowerRoman"/>
      <w:lvlText w:val="%9."/>
      <w:lvlJc w:val="right"/>
      <w:pPr>
        <w:ind w:left="6437" w:hanging="180"/>
      </w:pPr>
    </w:lvl>
  </w:abstractNum>
  <w:num w:numId="1" w16cid:durableId="2109957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96F"/>
    <w:rsid w:val="001F2544"/>
    <w:rsid w:val="0030799D"/>
    <w:rsid w:val="0037254A"/>
    <w:rsid w:val="004005CE"/>
    <w:rsid w:val="00447E69"/>
    <w:rsid w:val="00780158"/>
    <w:rsid w:val="007A7918"/>
    <w:rsid w:val="009B47E8"/>
    <w:rsid w:val="00A4075D"/>
    <w:rsid w:val="00B918D4"/>
    <w:rsid w:val="00C50C10"/>
    <w:rsid w:val="00D0796F"/>
    <w:rsid w:val="00D93FE4"/>
    <w:rsid w:val="00DE5DD9"/>
    <w:rsid w:val="00F2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0924E"/>
  <w15:docId w15:val="{4C92D096-8840-4214-B4C5-A08C1874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  <w:lang w:val="uk-UA"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No Spacing"/>
    <w:uiPriority w:val="1"/>
    <w:qFormat/>
    <w:rsid w:val="00DE5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semiHidden/>
    <w:rsid w:val="007801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801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rsid w:val="007801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asakF+Okz0AoTaKM7oHB7NST4vA==">AMUW2mVdEfUZzrSA0wj8oPaRIGOSkTyk/t2e3MKQ6CmuSC8KVGfYm9jCxI/weDUlQuHhRfTzKX1y6rY+BFvHkRiKdnlFexNqhwlYWYASyTOXpBlhBUx7IPBHjAfhFQQQ+7P4v2dGOofc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10</cp:revision>
  <cp:lastPrinted>2023-12-04T13:49:00Z</cp:lastPrinted>
  <dcterms:created xsi:type="dcterms:W3CDTF">2020-05-06T06:23:00Z</dcterms:created>
  <dcterms:modified xsi:type="dcterms:W3CDTF">2023-12-04T13:50:00Z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B15848B196E54715B40238B3135489EA</vt:lpwstr>
  </property>
</Properties>
</file>